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¿Qué es el FSMET?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El Foro Social Mundial de las Economías Transformadoras en un encuentro internacional que tendrá lugar del 25 al 28 de junio del 2020. Éste engloba proyectos de alrededor del mundo sobre economías que son una alternativa al capitalismo y que quieren demostrar que otro mundo es posible. El evento, inspirado en los Foros Sociales Mundiales, que se celebran desde el 2001 en diferentes partes del mundo.</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¿Qué son las economías transformadoras?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Las economías transformadoras tienen la voluntad de transformar la sociedad y el sistema capitalista para que sea más justo, equitativo y humano. Por eso, mientras que el sistema capitalista tiene en el centro de su actividad la productividad y el lucro, por lo que somete al hombre y al medio ambiente a tener un mejor rendimiento económico, las economías transformadoras tienen en el centro de su actividad las personas y el medio ambiente. En este sentido, buscan que las personas tenga unas buenas condiciones laborales, que puedan compaginar su vida laboral y personal, al mismo tiempo que quieren ser sostenibles con el ecosistema.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En el caso del FSMET, se ha decidido concebir estas economías transformadoras en cuatro movimientos: las economías feministas, que ponen las curas, la vida y todos los procesos que la hacen posible en el centro del sistema; el movimiento agroecológico que replantea el modelo de la producción de alimentos y, por tanto, busca garantizar una soberanía alimentaria y combatir el cambio de bienes que compartimos; y la economía social y solidaria que incluye el comercio justo y las finanzas éticas, que se basan en el cooperativismo y la construcción del mercado solidario también a través de la autogestión y la democracia de la economía.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 banda, de estos movimientos hi ha dos más que son transversales a todos ellos que son la educación y la investigación, así como la construcción de políticas públicas, ambas están orientadas a potenciar este tipo de economía.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¿Qué aportan de nuevo?</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Estas son una realidad ya vigente y, esto, es lo que queremos enseñar en el FSMET. Lo que aportan es una alternativa del modelo económico capitalista basado en la competitividad en lugar de la colaboración. Las alternativas se vertebran en diferentes ejos: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Economistas feministas: posan la vida y las curas al centro, en vez del lucro</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Agroecología y soberanía alimentaria: replantean el sistema de producción de alimentos para lograr la soberanía alimentaria de los territorios</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Procomunes: plantean una tercera vía alternativa a la dicotomía de gestión pública y privada de los recursos urbanos, digitales y de conocimientos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Economía social y solidaria: incluye alternativas como el comercio justo o el cooperativismo para construir una economía basada en la solidaridad y no en la competitividad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¿Son viables estas economías transformadoras?</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Si, son viables, y, de hecho, ya hay proyectos existentes que se podrán ver en el FSMET, que pretende ser un lugar de confluencia entre estas economías. Cabe destacar que el FSMET está en construcción y una de sus voluntades en este proceso es poner en contacto proyectos de las economías transformadoras que tienen lugar alrededor del planeta.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¿Cómo nace?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El FSMET es un foro temático que se engloba dentro de los Foros Sociales Mundiales (FSM), que nació hace 20 años en Puerto Alegre, Brasil, y es una confluencia de movimientos de la sociedad civil de todos los ámbitos. Este nace como una respuesta al capitalismo y al modelo económico y social de la actualidad. El 2016, el FSMET tuvo lugar en Quebec y se decidió organizar un foro temático que investigue sobre las economías transformadoras. Dos años después, al FSME de Salvador de Bahía (Brasil) se decide que sea en Barcelona. </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b w:val="1"/>
        </w:rPr>
      </w:pPr>
      <w:r w:rsidDel="00000000" w:rsidR="00000000" w:rsidRPr="00000000">
        <w:rPr>
          <w:b w:val="1"/>
          <w:rtl w:val="0"/>
        </w:rPr>
        <w:t xml:space="preserve">¿Por qué Barcelona?</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De esta manera, se quiere reconocer la larga tradición del cooperativismo catalán y la gran trascendencia en la actualidad. El 2018, solo en Barcelona había 4.700 proyectos que trabajan bajo los criterios de la economía social y solidaria. Además, Barcelona tendrá el espacio más grande dedicada a la economía social y solidaria a Can Batlló el 2021, donde el ayuntamiento ha habilitado más de 4.000 m2 para que sea un lugar de confluencia de las economías sociales y solidarias.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¿Qué encontraremos en el FSMET?</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El FSMET tendrá talleres, áreas de micro-charlas, zonas de creatividad, espacio infantil, visitas guiadas para proyectos locales, espacios para la confluencia de las diferentes propuestas, otros para dar a conocer las diversas entidades o redes que existen de las economías transformadoras, asambleas y actividades más lúdicas como espectáculos o conciertos.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¿Quién lo integra y organiza?</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La Governanza del FSMET está en manos del Comité Coordinador que lo integran 23 redes internacionales. Estas redes, a la misma vez, están integradas por entidades locales de las economías transformadoras, lo que favorece a la representatividad y legitimidad del proceso. Además, hay la confluencia de Barcelona, donde están representados los diferentes movimientos del FSMET y que funciona como la sede local de acogida. A su misma vez, hay once comisiones de trabajo a las cuales hay representantes de las redes internacionales y de la confluencia de Barcelona. En estas reuniones es donde se toman las decisiones de cada una de estas áreas. </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Tanto el Comité Coordinador como las comisiones de trabajo cuentan con el soporte del equipo técnico, formado por diez personas que trabajan en las áreas de movilización (local, virtual e internacional), comunicación (comunicación y prensa), logística (logística y producción) y gestión económica (financiación y administración).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¿Por qué es un proceso en construcción?</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El FMSET no quiere un evento, sino un proceso en construcción. La finalidad real es que sirva para tejer red entre las entidades que están vinculadas a las economías transformadoras alrededor del mundo. Por eso, es importante que entre todas construyan el FSMET y que, éste, tenga vida más allá, ya que la finalidad es que estas redes conegan y empiezan a trabajar juntas.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En este proceso de construcción también son muy importantes las confluencias locales, ya que la idea es que a nivel de territorios las diferentes entidades empiecen a trabajar para hacer la su aportación al FSMET, pero también se conozcan y, después del Forum, sigan esta colaboración que se ha generado.</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Obviamente, el FSMET es a evento que se celebrará del 25 al 28 de junio del 2020, es importante que sea un lugar físico de confluencia de estas redes, pero tan importante es la relación que vayan construyendo en este proceso abierto de preparación del FSMET, como que sigan manteniendo esta relación una vez se acabe el Foro.</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¿Es un proceso abierto?</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Es un proceso abierto y que busca la máxima participación. Por eso, se ha habilitado un Fórum Virtual, en el qual todo el mundo puede participar, siempre y que se registren antes. La dirección es forum.transformadora.org. Además, también necesitamos voluntarios para hacer que el FSMET sea una realitat y, esta, sería otra vía de colaboración. Finalmente, tenemos un email donde la gente que quiere colaborar nos puede escribir y decirnos de qué manera quiere ser partícipe del Foro.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¿Qué se espera del FSMET?</w:t>
      </w:r>
    </w:p>
    <w:p w:rsidR="00000000" w:rsidDel="00000000" w:rsidP="00000000" w:rsidRDefault="00000000" w:rsidRPr="00000000" w14:paraId="0000003A">
      <w:pPr>
        <w:rPr/>
      </w:pPr>
      <w:r w:rsidDel="00000000" w:rsidR="00000000" w:rsidRPr="00000000">
        <w:rPr>
          <w:rtl w:val="0"/>
        </w:rPr>
        <w:t xml:space="preserve">Se espera que sea un Foro diverso, en el cual participen una infinidad de colectivos que tienen vinculación con las economías transformadoras o que hace una aportación importante a ellas como pueden ser los campesinos, indígenas, espirituales, okupas, LGTBI, movimientos feministas, juveniles, del mundo de la educación, de la economía digital, del periodismo alternativo o del mundo laboral como sindicato o uniones de trabajadores. Estos movimientos, entre otros, aportan cambios a la sociedad y tienen la voluntad de transformarla, por lo que son claves en el FSMET. Otra voluntad del FSMET es que tenga continuidad. Por otro lado, se marcará una agenda comuna de acciones y ésta se transmitirá a diferentes foros o actos internacionales. A més, como hemos comentado, uno de los principales objetivos es que las relaciones se establecen en el marco del FSMET entre entidades se consoliden y se hagan más fuertes.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¿Cómo se tiene que participar en el FSMET?</w:t>
      </w:r>
    </w:p>
    <w:p w:rsidR="00000000" w:rsidDel="00000000" w:rsidP="00000000" w:rsidRDefault="00000000" w:rsidRPr="00000000" w14:paraId="0000003D">
      <w:pPr>
        <w:rPr/>
      </w:pPr>
      <w:r w:rsidDel="00000000" w:rsidR="00000000" w:rsidRPr="00000000">
        <w:rPr>
          <w:rtl w:val="0"/>
        </w:rPr>
        <w:t xml:space="preserve">En breve se abrirá un calendario de registros para que la gente se pueda inscribir para participar presencialmente a Barcelona entre el 25 y el 28 de junio de 2020. En el resto de procesos hacia el junio, como hemos comentado, se puede empezar a participar des de ya en el Foro Virtual.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¿Cuánta gente se espera que venga al FSMET?</w:t>
      </w:r>
    </w:p>
    <w:p w:rsidR="00000000" w:rsidDel="00000000" w:rsidP="00000000" w:rsidRDefault="00000000" w:rsidRPr="00000000" w14:paraId="00000040">
      <w:pPr>
        <w:rPr/>
      </w:pPr>
      <w:r w:rsidDel="00000000" w:rsidR="00000000" w:rsidRPr="00000000">
        <w:rPr>
          <w:rtl w:val="0"/>
        </w:rPr>
        <w:t xml:space="preserve">De momento, hasta que no se abran registros es incierto, pero se esperan alrededor de unas 10.000 personas.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¿Con qué presupuesto se cuenta?</w:t>
      </w:r>
    </w:p>
    <w:p w:rsidR="00000000" w:rsidDel="00000000" w:rsidP="00000000" w:rsidRDefault="00000000" w:rsidRPr="00000000" w14:paraId="00000043">
      <w:pPr>
        <w:rPr>
          <w:color w:val="333333"/>
          <w:sz w:val="21"/>
          <w:szCs w:val="21"/>
          <w:highlight w:val="white"/>
        </w:rPr>
      </w:pPr>
      <w:r w:rsidDel="00000000" w:rsidR="00000000" w:rsidRPr="00000000">
        <w:rPr>
          <w:rtl w:val="0"/>
        </w:rPr>
      </w:r>
    </w:p>
    <w:p w:rsidR="00000000" w:rsidDel="00000000" w:rsidP="00000000" w:rsidRDefault="00000000" w:rsidRPr="00000000" w14:paraId="00000044">
      <w:pPr>
        <w:rPr>
          <w:color w:val="333333"/>
          <w:sz w:val="21"/>
          <w:szCs w:val="21"/>
          <w:highlight w:val="white"/>
        </w:rPr>
      </w:pPr>
      <w:r w:rsidDel="00000000" w:rsidR="00000000" w:rsidRPr="00000000">
        <w:rPr>
          <w:color w:val="333333"/>
          <w:sz w:val="21"/>
          <w:szCs w:val="21"/>
          <w:highlight w:val="white"/>
          <w:rtl w:val="0"/>
        </w:rPr>
        <w:t xml:space="preserve">Aun no tenemos una cifra precisa. La financiación del Foro depende de subvenciones de entidades públicas y fundaciones privadas progresistas que sean coherentes con los principios del FSMET. Para la primera fase del Foro, hemos contado con el soporte económico de las entidades públicas como la Agencia Catalana de Cooperació al Desarrollo de la Generalitat de Cataluña y el Ayuntamiento de Barcelona. Además, también han financiado esta etapa las fundaciones Guerrilla Foundation, Col·lectiu Ronda, Fondation Charles Leopoldo Mayer i Rosa Luxemburg Stiftung. Se prevé que en la segunda etapa (2019-2020) el presupuesto esté basado, además de las subvenciones públicas y privadas, con recursos propios del Fórum (cuotas de inscripción, venta de merchandaising, etc).  </w:t>
      </w:r>
    </w:p>
    <w:p w:rsidR="00000000" w:rsidDel="00000000" w:rsidP="00000000" w:rsidRDefault="00000000" w:rsidRPr="00000000" w14:paraId="00000045">
      <w:pPr>
        <w:rPr>
          <w:color w:val="333333"/>
          <w:sz w:val="21"/>
          <w:szCs w:val="21"/>
          <w:highlight w:val="white"/>
        </w:rPr>
      </w:pPr>
      <w:r w:rsidDel="00000000" w:rsidR="00000000" w:rsidRPr="00000000">
        <w:rPr>
          <w:rtl w:val="0"/>
        </w:rPr>
      </w:r>
    </w:p>
    <w:p w:rsidR="00000000" w:rsidDel="00000000" w:rsidP="00000000" w:rsidRDefault="00000000" w:rsidRPr="00000000" w14:paraId="00000046">
      <w:pPr>
        <w:rPr>
          <w:b w:val="1"/>
          <w:color w:val="333333"/>
          <w:sz w:val="21"/>
          <w:szCs w:val="21"/>
          <w:highlight w:val="white"/>
        </w:rPr>
      </w:pPr>
      <w:r w:rsidDel="00000000" w:rsidR="00000000" w:rsidRPr="00000000">
        <w:rPr>
          <w:b w:val="1"/>
          <w:color w:val="333333"/>
          <w:sz w:val="21"/>
          <w:szCs w:val="21"/>
          <w:highlight w:val="white"/>
          <w:rtl w:val="0"/>
        </w:rPr>
        <w:t xml:space="preserve">¿Qué son las confluencias locales?</w:t>
      </w:r>
    </w:p>
    <w:p w:rsidR="00000000" w:rsidDel="00000000" w:rsidP="00000000" w:rsidRDefault="00000000" w:rsidRPr="00000000" w14:paraId="00000047">
      <w:pPr>
        <w:rPr>
          <w:b w:val="1"/>
          <w:color w:val="333333"/>
          <w:sz w:val="21"/>
          <w:szCs w:val="21"/>
          <w:highlight w:val="white"/>
        </w:rPr>
      </w:pPr>
      <w:r w:rsidDel="00000000" w:rsidR="00000000" w:rsidRPr="00000000">
        <w:rPr>
          <w:rtl w:val="0"/>
        </w:rPr>
      </w:r>
    </w:p>
    <w:p w:rsidR="00000000" w:rsidDel="00000000" w:rsidP="00000000" w:rsidRDefault="00000000" w:rsidRPr="00000000" w14:paraId="00000048">
      <w:pPr>
        <w:rPr>
          <w:color w:val="333333"/>
          <w:sz w:val="21"/>
          <w:szCs w:val="21"/>
          <w:highlight w:val="white"/>
        </w:rPr>
      </w:pPr>
      <w:r w:rsidDel="00000000" w:rsidR="00000000" w:rsidRPr="00000000">
        <w:rPr>
          <w:color w:val="333333"/>
          <w:sz w:val="21"/>
          <w:szCs w:val="21"/>
          <w:highlight w:val="white"/>
          <w:rtl w:val="0"/>
        </w:rPr>
        <w:t xml:space="preserve">Una confluencia loca es un grupo de personas de un mismo territorio que impulsan y difunden el proceso del FSMET en el ámbuto territorial y que animen a las organizaciones locales a participar en las diferentes actividades, debates y discusiones sobre el proceso del Foro. Cada una de las confluencias se autoorganizan de manera que considere más adecuada y coherente con su realidad. Estas son algunas de las propuestas de trabajo, que ya están implementado algunos territorios:</w:t>
      </w:r>
    </w:p>
    <w:p w:rsidR="00000000" w:rsidDel="00000000" w:rsidP="00000000" w:rsidRDefault="00000000" w:rsidRPr="00000000" w14:paraId="00000049">
      <w:pPr>
        <w:rPr>
          <w:color w:val="333333"/>
          <w:sz w:val="21"/>
          <w:szCs w:val="21"/>
          <w:highlight w:val="white"/>
        </w:rPr>
      </w:pPr>
      <w:r w:rsidDel="00000000" w:rsidR="00000000" w:rsidRPr="00000000">
        <w:rPr>
          <w:rtl w:val="0"/>
        </w:rPr>
      </w:r>
    </w:p>
    <w:p w:rsidR="00000000" w:rsidDel="00000000" w:rsidP="00000000" w:rsidRDefault="00000000" w:rsidRPr="00000000" w14:paraId="0000004A">
      <w:pPr>
        <w:rPr>
          <w:color w:val="333333"/>
          <w:sz w:val="21"/>
          <w:szCs w:val="21"/>
          <w:highlight w:val="white"/>
        </w:rPr>
      </w:pPr>
      <w:r w:rsidDel="00000000" w:rsidR="00000000" w:rsidRPr="00000000">
        <w:rPr>
          <w:color w:val="333333"/>
          <w:sz w:val="21"/>
          <w:szCs w:val="21"/>
          <w:highlight w:val="white"/>
          <w:rtl w:val="0"/>
        </w:rPr>
        <w:t xml:space="preserve">-Mapeo de movimientos de las economías transformadoras en cada uno de los territorios</w:t>
      </w:r>
    </w:p>
    <w:p w:rsidR="00000000" w:rsidDel="00000000" w:rsidP="00000000" w:rsidRDefault="00000000" w:rsidRPr="00000000" w14:paraId="0000004B">
      <w:pPr>
        <w:rPr>
          <w:color w:val="333333"/>
          <w:sz w:val="21"/>
          <w:szCs w:val="21"/>
          <w:highlight w:val="white"/>
        </w:rPr>
      </w:pPr>
      <w:r w:rsidDel="00000000" w:rsidR="00000000" w:rsidRPr="00000000">
        <w:rPr>
          <w:color w:val="333333"/>
          <w:sz w:val="21"/>
          <w:szCs w:val="21"/>
          <w:highlight w:val="white"/>
          <w:rtl w:val="0"/>
        </w:rPr>
        <w:t xml:space="preserve">- Movilización de la confluencia territorial y de los diferentes movimientos de la economía transformadora presentes en el territorio y tanto en espacios de encuentro virtuales como presenciales</w:t>
      </w:r>
    </w:p>
    <w:p w:rsidR="00000000" w:rsidDel="00000000" w:rsidP="00000000" w:rsidRDefault="00000000" w:rsidRPr="00000000" w14:paraId="0000004C">
      <w:pPr>
        <w:rPr>
          <w:color w:val="333333"/>
          <w:sz w:val="21"/>
          <w:szCs w:val="21"/>
          <w:highlight w:val="white"/>
        </w:rPr>
      </w:pPr>
      <w:r w:rsidDel="00000000" w:rsidR="00000000" w:rsidRPr="00000000">
        <w:rPr>
          <w:color w:val="333333"/>
          <w:sz w:val="21"/>
          <w:szCs w:val="21"/>
          <w:highlight w:val="white"/>
          <w:rtl w:val="0"/>
        </w:rPr>
        <w:t xml:space="preserve">- Debates alrededor de la agenda global comuna de las economías transformadoras</w:t>
      </w:r>
    </w:p>
    <w:p w:rsidR="00000000" w:rsidDel="00000000" w:rsidP="00000000" w:rsidRDefault="00000000" w:rsidRPr="00000000" w14:paraId="0000004D">
      <w:pPr>
        <w:rPr>
          <w:color w:val="333333"/>
          <w:sz w:val="21"/>
          <w:szCs w:val="21"/>
          <w:highlight w:val="white"/>
        </w:rPr>
      </w:pPr>
      <w:r w:rsidDel="00000000" w:rsidR="00000000" w:rsidRPr="00000000">
        <w:rPr>
          <w:color w:val="333333"/>
          <w:sz w:val="21"/>
          <w:szCs w:val="21"/>
          <w:highlight w:val="white"/>
          <w:rtl w:val="0"/>
        </w:rPr>
        <w:t xml:space="preserve"> - Actos y campañas de difusión del proceso del FSMET</w:t>
      </w:r>
    </w:p>
    <w:p w:rsidR="00000000" w:rsidDel="00000000" w:rsidP="00000000" w:rsidRDefault="00000000" w:rsidRPr="00000000" w14:paraId="0000004E">
      <w:pPr>
        <w:rPr>
          <w:color w:val="333333"/>
          <w:sz w:val="21"/>
          <w:szCs w:val="21"/>
          <w:highlight w:val="white"/>
        </w:rPr>
      </w:pPr>
      <w:r w:rsidDel="00000000" w:rsidR="00000000" w:rsidRPr="00000000">
        <w:rPr>
          <w:color w:val="333333"/>
          <w:sz w:val="21"/>
          <w:szCs w:val="21"/>
          <w:highlight w:val="white"/>
          <w:rtl w:val="0"/>
        </w:rPr>
        <w:t xml:space="preserve">- Propuestas de actividades para el Foro 2020</w:t>
      </w:r>
    </w:p>
    <w:p w:rsidR="00000000" w:rsidDel="00000000" w:rsidP="00000000" w:rsidRDefault="00000000" w:rsidRPr="00000000" w14:paraId="0000004F">
      <w:pPr>
        <w:rPr>
          <w:color w:val="333333"/>
          <w:sz w:val="21"/>
          <w:szCs w:val="21"/>
          <w:highlight w:val="white"/>
        </w:rPr>
      </w:pPr>
      <w:r w:rsidDel="00000000" w:rsidR="00000000" w:rsidRPr="00000000">
        <w:rPr>
          <w:color w:val="333333"/>
          <w:sz w:val="21"/>
          <w:szCs w:val="21"/>
          <w:highlight w:val="white"/>
          <w:rtl w:val="0"/>
        </w:rPr>
        <w:t xml:space="preserve">- Buscar financiaciçon para invitar a iniciativas locales a participar en el Foro</w:t>
      </w:r>
    </w:p>
    <w:p w:rsidR="00000000" w:rsidDel="00000000" w:rsidP="00000000" w:rsidRDefault="00000000" w:rsidRPr="00000000" w14:paraId="00000050">
      <w:pPr>
        <w:rPr>
          <w:color w:val="333333"/>
          <w:sz w:val="21"/>
          <w:szCs w:val="21"/>
          <w:highlight w:val="white"/>
        </w:rPr>
      </w:pPr>
      <w:r w:rsidDel="00000000" w:rsidR="00000000" w:rsidRPr="00000000">
        <w:rPr>
          <w:rtl w:val="0"/>
        </w:rPr>
      </w:r>
    </w:p>
    <w:p w:rsidR="00000000" w:rsidDel="00000000" w:rsidP="00000000" w:rsidRDefault="00000000" w:rsidRPr="00000000" w14:paraId="00000051">
      <w:pPr>
        <w:rPr>
          <w:b w:val="1"/>
          <w:color w:val="333333"/>
          <w:sz w:val="21"/>
          <w:szCs w:val="21"/>
          <w:highlight w:val="white"/>
        </w:rPr>
      </w:pPr>
      <w:r w:rsidDel="00000000" w:rsidR="00000000" w:rsidRPr="00000000">
        <w:rPr>
          <w:b w:val="1"/>
          <w:color w:val="333333"/>
          <w:sz w:val="21"/>
          <w:szCs w:val="21"/>
          <w:highlight w:val="white"/>
          <w:rtl w:val="0"/>
        </w:rPr>
        <w:t xml:space="preserve">¿Qué requisitos se necesitan para poner en marcha una confluencia local? Lo puede hacer cualquier persona.</w:t>
      </w:r>
    </w:p>
    <w:p w:rsidR="00000000" w:rsidDel="00000000" w:rsidP="00000000" w:rsidRDefault="00000000" w:rsidRPr="00000000" w14:paraId="00000052">
      <w:pPr>
        <w:rPr>
          <w:b w:val="1"/>
          <w:color w:val="333333"/>
          <w:sz w:val="21"/>
          <w:szCs w:val="21"/>
          <w:highlight w:val="white"/>
        </w:rPr>
      </w:pPr>
      <w:r w:rsidDel="00000000" w:rsidR="00000000" w:rsidRPr="00000000">
        <w:rPr>
          <w:rtl w:val="0"/>
        </w:rPr>
      </w:r>
    </w:p>
    <w:p w:rsidR="00000000" w:rsidDel="00000000" w:rsidP="00000000" w:rsidRDefault="00000000" w:rsidRPr="00000000" w14:paraId="00000053">
      <w:pPr>
        <w:rPr>
          <w:b w:val="1"/>
          <w:color w:val="333333"/>
          <w:sz w:val="21"/>
          <w:szCs w:val="21"/>
          <w:highlight w:val="white"/>
        </w:rPr>
      </w:pPr>
      <w:r w:rsidDel="00000000" w:rsidR="00000000" w:rsidRPr="00000000">
        <w:rPr>
          <w:rtl w:val="0"/>
        </w:rPr>
      </w:r>
    </w:p>
    <w:p w:rsidR="00000000" w:rsidDel="00000000" w:rsidP="00000000" w:rsidRDefault="00000000" w:rsidRPr="00000000" w14:paraId="00000054">
      <w:pPr>
        <w:rPr>
          <w:b w:val="1"/>
          <w:color w:val="333333"/>
          <w:sz w:val="21"/>
          <w:szCs w:val="21"/>
          <w:highlight w:val="white"/>
        </w:rPr>
      </w:pPr>
      <w:r w:rsidDel="00000000" w:rsidR="00000000" w:rsidRPr="00000000">
        <w:rPr>
          <w:rtl w:val="0"/>
        </w:rPr>
      </w:r>
    </w:p>
    <w:p w:rsidR="00000000" w:rsidDel="00000000" w:rsidP="00000000" w:rsidRDefault="00000000" w:rsidRPr="00000000" w14:paraId="00000055">
      <w:pPr>
        <w:rPr>
          <w:b w:val="1"/>
          <w:color w:val="333333"/>
          <w:sz w:val="21"/>
          <w:szCs w:val="21"/>
          <w:highlight w:val="white"/>
        </w:rPr>
      </w:pPr>
      <w:r w:rsidDel="00000000" w:rsidR="00000000" w:rsidRPr="00000000">
        <w:rPr>
          <w:rtl w:val="0"/>
        </w:rPr>
      </w:r>
    </w:p>
    <w:p w:rsidR="00000000" w:rsidDel="00000000" w:rsidP="00000000" w:rsidRDefault="00000000" w:rsidRPr="00000000" w14:paraId="00000056">
      <w:pPr>
        <w:rPr>
          <w:b w:val="1"/>
          <w:color w:val="333333"/>
          <w:sz w:val="21"/>
          <w:szCs w:val="21"/>
          <w:highlight w:val="white"/>
        </w:rPr>
      </w:pPr>
      <w:r w:rsidDel="00000000" w:rsidR="00000000" w:rsidRPr="00000000">
        <w:rPr>
          <w:rtl w:val="0"/>
        </w:rPr>
      </w:r>
    </w:p>
    <w:p w:rsidR="00000000" w:rsidDel="00000000" w:rsidP="00000000" w:rsidRDefault="00000000" w:rsidRPr="00000000" w14:paraId="00000057">
      <w:pPr>
        <w:rPr>
          <w:b w:val="1"/>
          <w:color w:val="333333"/>
          <w:sz w:val="21"/>
          <w:szCs w:val="21"/>
          <w:highlight w:val="white"/>
        </w:rPr>
      </w:pPr>
      <w:r w:rsidDel="00000000" w:rsidR="00000000" w:rsidRPr="00000000">
        <w:rPr>
          <w:b w:val="1"/>
          <w:color w:val="333333"/>
          <w:sz w:val="21"/>
          <w:szCs w:val="21"/>
          <w:highlight w:val="white"/>
          <w:rtl w:val="0"/>
        </w:rPr>
        <w:t xml:space="preserve">¿Cuáles son las confluencias que están en funcionamiento?</w:t>
      </w:r>
    </w:p>
    <w:p w:rsidR="00000000" w:rsidDel="00000000" w:rsidP="00000000" w:rsidRDefault="00000000" w:rsidRPr="00000000" w14:paraId="00000058">
      <w:pPr>
        <w:rPr>
          <w:color w:val="333333"/>
          <w:sz w:val="21"/>
          <w:szCs w:val="21"/>
          <w:highlight w:val="white"/>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333333"/>
          <w:sz w:val="24"/>
          <w:szCs w:val="24"/>
          <w:highlight w:val="white"/>
        </w:rPr>
      </w:pPr>
      <w:r w:rsidDel="00000000" w:rsidR="00000000" w:rsidRPr="00000000">
        <w:rPr>
          <w:color w:val="333333"/>
          <w:sz w:val="21"/>
          <w:szCs w:val="21"/>
          <w:highlight w:val="white"/>
          <w:rtl w:val="0"/>
        </w:rPr>
        <w:t xml:space="preserve">Actualmente, además de la confluencia de Barcelona que actúa como sede del evento, están activas las confluencias locales de Italia, Francia (Occitania), Venezuela y Uruguay, entre otras.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