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Volem una sanitat pública i de qualitat, per això no permetrem que continuï el desmantellament i la pèrdua de prestigi del sistema sanitari públic del què som titulars.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pandèmia ha demostrat la necessitat d’un sistema sanitari fort, proper i al servei de la comunitat. Esperàvem un compromís efectiu dels responsables que aparentment es mostraven disposats a reforçar el sistema, “preocupats” pel deteriorament que detectaven. No ha estat així, la </w:t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nova normalitat</w:t>
      </w:r>
      <w:r>
        <w:rPr>
          <w:rFonts w:ascii="Arial" w:hAnsi="Arial" w:cs="Arial"/>
          <w:color w:val="000000"/>
        </w:rPr>
        <w:t> no preveu millorar res. La </w:t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nova normalitat</w:t>
      </w:r>
      <w:r>
        <w:rPr>
          <w:rFonts w:ascii="Arial" w:hAnsi="Arial" w:cs="Arial"/>
          <w:color w:val="000000"/>
        </w:rPr>
        <w:t> promou la </w:t>
      </w: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desmotivació creixent dels professionals</w:t>
      </w:r>
      <w:r>
        <w:rPr>
          <w:rFonts w:ascii="Arial" w:hAnsi="Arial" w:cs="Arial"/>
          <w:color w:val="000000"/>
        </w:rPr>
        <w:t>, un </w:t>
      </w: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creixement molt important de les assegurances privades</w:t>
      </w:r>
      <w:r>
        <w:rPr>
          <w:rFonts w:ascii="Arial" w:hAnsi="Arial" w:cs="Arial"/>
          <w:color w:val="000000"/>
        </w:rPr>
        <w:t> i que </w:t>
      </w: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els usuaris abandonem la lluita</w:t>
      </w:r>
      <w:r>
        <w:rPr>
          <w:rFonts w:ascii="Arial" w:hAnsi="Arial" w:cs="Arial"/>
          <w:color w:val="000000"/>
        </w:rPr>
        <w:t>, podríem dir quasi ancestral, per un sistema públic de salut de qualitat al què tenim dret i que no permetrem ens robin.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Els veïns i veïnes de Barcelona no ens quedarem com a espectadors davant l’enèsim intent de desmantellar el sistema sanitari públic. No consentirem que el responsable de Salut admeti que hi ha hagut un augment de l’assegurament privat, passant d’un 25% al 32% en els últims quatre anys a Catalunya, i no posi els mitjans necessaris per garantir que la població sigui atesa com es mereix, com és la seva obligació.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Davant dels problemes més greus detectats a l’Atenció Primària, </w:t>
      </w: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exigim set mesures concretes</w:t>
      </w:r>
      <w:r>
        <w:rPr>
          <w:rFonts w:ascii="Arial" w:hAnsi="Arial" w:cs="Arial"/>
          <w:color w:val="000000"/>
        </w:rPr>
        <w:t> que haurien de dur-se a terme de forma immediata: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Augment del pressupost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S’ha d’augmentar el pressupost destinat a sanitat, sobretot a l’Atenció Primària, amb un mínim del 25% del total que s’ha de dedicar a les activitats que li són pròpies, a l’atenció propera de la comunitat. Aquest pressupost, l’ha d'acompanyar un pla d´enfortiment i consolidació de l'AP amb criteris integradors per tal de poder revertir al màxim el fraccionament de serveis.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Increment de les plantilles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Increment de plantilles de totes les categories professionals per poder atendre la població assignada en tot el que especifica la cartera de serveis, incloent pediatria, atenció en el domicili i a les persones que viuen en residències, tant en moments puntuals com al final de la vida.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Millora de l'accessibilitat i presencialitat als centres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S'han reduït molt les visites presencials, que en molts centres no arriben al 50%. És necessari millorar l’accessibilitat i la presencialitat als centres d’Atenció Primària per permetre el desenvolupament de l’atenció comunitària i la prevenció. S’ha de restablir la relació professional-usuari. S'ha </w:t>
      </w:r>
      <w:proofErr w:type="spellStart"/>
      <w:r>
        <w:rPr>
          <w:rFonts w:ascii="Arial" w:hAnsi="Arial" w:cs="Arial"/>
          <w:color w:val="000000"/>
        </w:rPr>
        <w:t>d'erradicar</w:t>
      </w:r>
      <w:proofErr w:type="spellEnd"/>
      <w:r>
        <w:rPr>
          <w:rFonts w:ascii="Arial" w:hAnsi="Arial" w:cs="Arial"/>
          <w:color w:val="000000"/>
        </w:rPr>
        <w:t xml:space="preserve"> la imatge lamentable de les cues al carrer.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Ús racional de les noves tecnologies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S'està fent un ús excessiu d'atenció telefònica i telemàtica. Exigim es faci un ús racional de les noves tecnologies, utilitzant-les en casos puntuals, promocionant la relació personal i l’empatia usuaris-serveis. És imprescindible treballar per minimitzar l'escletxa digital que afecta els més vulnerables.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Garantir uns espais físics adequats per als centres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La majoria dels centres d'Atenció Primària de la ciutat no reuneixen les característiques físiques necessàries. S’han de garantir uns espais físics adequats a les necessitats. Cal la revisió de tots els centres, millorant els seus espais i accelerant la construcció de nous centres on hagin quedat obsolets o insuficients, planificant-los atenent les noves necessitats.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Acabar amb la fragmentació i la disgregació de serveis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S’ha d’acabar amb la fragmentació i disgregació de la cartera de serveis d’Atenció Primària (pediatria, ASSIR, PADES, EAR, ESIC, odontologia, podologia, etc.), que les fan poc accessibles. La fragmentació i les llistes d’espera per accedir a moltes especialitats promouen l’assegurament privat.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Creació de Consells de participació a tots els centres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És inajornable la creació de Consells de participació en tots els centres de salut per incidir i col·laborar en la millora del seu funcionament. L'Administració està negant als usuaris el dret a la participació en la governança dels centres.</w:t>
      </w:r>
    </w:p>
    <w:p w:rsidR="0000468F" w:rsidRDefault="0000468F" w:rsidP="0000468F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Fem de nou una crida als veïns i veïnes de la ciutat per no permetre als teòrics gestors públics que fomentin empreses privades i per defensar un sistema públic de salut que ha de continuar servint per millorar la vida de les persones.</w:t>
      </w:r>
    </w:p>
    <w:p w:rsidR="001A2DF3" w:rsidRDefault="000B08A9">
      <w:bookmarkStart w:id="0" w:name="_GoBack"/>
      <w:bookmarkEnd w:id="0"/>
    </w:p>
    <w:sectPr w:rsidR="001A2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F"/>
    <w:rsid w:val="0000468F"/>
    <w:rsid w:val="00312F11"/>
    <w:rsid w:val="005B096F"/>
    <w:rsid w:val="00D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F411-0DDD-483E-8103-709B96F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00468F"/>
    <w:rPr>
      <w:i/>
      <w:iCs/>
    </w:rPr>
  </w:style>
  <w:style w:type="character" w:styleId="Textoennegrita">
    <w:name w:val="Strong"/>
    <w:basedOn w:val="Fuentedeprrafopredeter"/>
    <w:uiPriority w:val="22"/>
    <w:qFormat/>
    <w:rsid w:val="00004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2</cp:revision>
  <dcterms:created xsi:type="dcterms:W3CDTF">2022-03-06T17:23:00Z</dcterms:created>
  <dcterms:modified xsi:type="dcterms:W3CDTF">2022-03-06T17:23:00Z</dcterms:modified>
</cp:coreProperties>
</file>